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88DD6" w14:textId="5A6B4401" w:rsidR="003F38D8" w:rsidRDefault="00372684" w:rsidP="00E665CC">
      <w:pPr>
        <w:spacing w:line="320" w:lineRule="exact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01CBB65" wp14:editId="00D0C0C3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3371215" cy="963930"/>
            <wp:effectExtent l="0" t="0" r="635" b="7620"/>
            <wp:wrapThrough wrapText="bothSides">
              <wp:wrapPolygon edited="0">
                <wp:start x="17576" y="0"/>
                <wp:lineTo x="0" y="1708"/>
                <wp:lineTo x="0" y="21344"/>
                <wp:lineTo x="19651" y="21344"/>
                <wp:lineTo x="19651" y="20490"/>
                <wp:lineTo x="20383" y="13660"/>
                <wp:lineTo x="21482" y="6830"/>
                <wp:lineTo x="21482" y="854"/>
                <wp:lineTo x="20872" y="0"/>
                <wp:lineTo x="17576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initrol2020_4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8D8">
        <w:rPr>
          <w:rFonts w:ascii="Verdana" w:hAnsi="Verdana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0F4CF7D" wp14:editId="2BCA09B0">
            <wp:simplePos x="0" y="0"/>
            <wp:positionH relativeFrom="column">
              <wp:posOffset>3765378</wp:posOffset>
            </wp:positionH>
            <wp:positionV relativeFrom="paragraph">
              <wp:posOffset>222</wp:posOffset>
            </wp:positionV>
            <wp:extent cx="2331720" cy="1144270"/>
            <wp:effectExtent l="0" t="0" r="0" b="0"/>
            <wp:wrapTight wrapText="bothSides">
              <wp:wrapPolygon edited="0">
                <wp:start x="0" y="0"/>
                <wp:lineTo x="0" y="21216"/>
                <wp:lineTo x="21353" y="21216"/>
                <wp:lineTo x="2135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DFFDE" w14:textId="01FDF73C" w:rsidR="003F38D8" w:rsidRDefault="003F38D8" w:rsidP="00E665CC">
      <w:pPr>
        <w:spacing w:line="320" w:lineRule="exact"/>
        <w:rPr>
          <w:rFonts w:ascii="Verdana" w:hAnsi="Verdana"/>
          <w:b/>
          <w:bCs/>
        </w:rPr>
      </w:pPr>
    </w:p>
    <w:p w14:paraId="3E945508" w14:textId="5B8EEFFE" w:rsidR="003F38D8" w:rsidRDefault="003F38D8" w:rsidP="00E665CC">
      <w:pPr>
        <w:spacing w:line="320" w:lineRule="exact"/>
        <w:rPr>
          <w:rFonts w:ascii="Verdana" w:hAnsi="Verdana"/>
          <w:b/>
          <w:bCs/>
        </w:rPr>
      </w:pPr>
    </w:p>
    <w:p w14:paraId="28291ED2" w14:textId="6D3B3D5C" w:rsidR="003F38D8" w:rsidRDefault="003F38D8" w:rsidP="00E665CC">
      <w:pPr>
        <w:spacing w:line="320" w:lineRule="exact"/>
        <w:rPr>
          <w:rFonts w:ascii="Verdana" w:hAnsi="Verdana"/>
          <w:b/>
          <w:bCs/>
        </w:rPr>
      </w:pPr>
      <w:bookmarkStart w:id="0" w:name="_Hlk40862438"/>
      <w:r>
        <w:rPr>
          <w:rFonts w:ascii="Verdana" w:hAnsi="Verdana"/>
          <w:b/>
          <w:bCs/>
        </w:rPr>
        <w:t>Presse-Information</w:t>
      </w:r>
    </w:p>
    <w:p w14:paraId="7FE5FBBE" w14:textId="30624D54" w:rsidR="003F38D8" w:rsidRPr="00653134" w:rsidRDefault="003F38D8" w:rsidP="00E665CC">
      <w:pPr>
        <w:spacing w:line="320" w:lineRule="exact"/>
        <w:rPr>
          <w:rFonts w:ascii="Verdana" w:hAnsi="Verdana"/>
        </w:rPr>
      </w:pPr>
      <w:r w:rsidRPr="00653134">
        <w:rPr>
          <w:rFonts w:ascii="Verdana" w:hAnsi="Verdana"/>
        </w:rPr>
        <w:t xml:space="preserve">Lügde/Gnadenwald, </w:t>
      </w:r>
      <w:r w:rsidR="00F90B2A">
        <w:rPr>
          <w:rFonts w:ascii="Verdana" w:hAnsi="Verdana"/>
        </w:rPr>
        <w:t>20</w:t>
      </w:r>
      <w:r w:rsidR="00653134" w:rsidRPr="00653134">
        <w:rPr>
          <w:rFonts w:ascii="Verdana" w:hAnsi="Verdana"/>
        </w:rPr>
        <w:t xml:space="preserve">. </w:t>
      </w:r>
      <w:r w:rsidRPr="00653134">
        <w:rPr>
          <w:rFonts w:ascii="Verdana" w:hAnsi="Verdana"/>
        </w:rPr>
        <w:t>Mai 2020</w:t>
      </w:r>
    </w:p>
    <w:p w14:paraId="1AA1BA8B" w14:textId="77777777" w:rsidR="003F38D8" w:rsidRDefault="003F38D8" w:rsidP="00E665CC">
      <w:pPr>
        <w:spacing w:line="320" w:lineRule="exact"/>
        <w:rPr>
          <w:rFonts w:ascii="Verdana" w:hAnsi="Verdana"/>
          <w:b/>
          <w:bCs/>
        </w:rPr>
      </w:pPr>
    </w:p>
    <w:p w14:paraId="53960184" w14:textId="34F79F29" w:rsidR="00296640" w:rsidRPr="003F38D8" w:rsidRDefault="005E2F82" w:rsidP="00E665CC">
      <w:pPr>
        <w:spacing w:line="320" w:lineRule="exact"/>
        <w:rPr>
          <w:rFonts w:ascii="Verdana" w:hAnsi="Verdana"/>
          <w:b/>
          <w:bCs/>
          <w:sz w:val="28"/>
          <w:szCs w:val="28"/>
        </w:rPr>
      </w:pPr>
      <w:r w:rsidRPr="003F38D8">
        <w:rPr>
          <w:rFonts w:ascii="Verdana" w:hAnsi="Verdana"/>
          <w:b/>
          <w:bCs/>
          <w:sz w:val="28"/>
          <w:szCs w:val="28"/>
        </w:rPr>
        <w:t>Bewährte Qualität</w:t>
      </w:r>
      <w:r w:rsidR="00EC259C" w:rsidRPr="003F38D8">
        <w:rPr>
          <w:rFonts w:ascii="Verdana" w:hAnsi="Verdana"/>
          <w:b/>
          <w:bCs/>
          <w:sz w:val="28"/>
          <w:szCs w:val="28"/>
        </w:rPr>
        <w:t xml:space="preserve"> von Dinitrol</w:t>
      </w:r>
      <w:r w:rsidRPr="003F38D8">
        <w:rPr>
          <w:rFonts w:ascii="Verdana" w:hAnsi="Verdana"/>
          <w:b/>
          <w:bCs/>
          <w:sz w:val="28"/>
          <w:szCs w:val="28"/>
        </w:rPr>
        <w:t xml:space="preserve"> im neuen Look</w:t>
      </w:r>
    </w:p>
    <w:p w14:paraId="3CC4FC65" w14:textId="7809F8E9" w:rsidR="003C4BEC" w:rsidRDefault="00610904" w:rsidP="00E7097D">
      <w:pPr>
        <w:spacing w:line="360" w:lineRule="auto"/>
        <w:rPr>
          <w:rFonts w:ascii="Verdana" w:hAnsi="Verdana"/>
        </w:rPr>
      </w:pPr>
      <w:r w:rsidRPr="00D10E51">
        <w:rPr>
          <w:rFonts w:ascii="Verdana" w:hAnsi="Verdana"/>
        </w:rPr>
        <w:t>Ganz in der Tradition Zukunft mit Innovation zu gestalten, startet der deutsche Produzent für Korrosionsschutzmittel, Klebstoffe und Dichtmassen D</w:t>
      </w:r>
      <w:r w:rsidR="00775AF8">
        <w:rPr>
          <w:rFonts w:ascii="Verdana" w:hAnsi="Verdana"/>
        </w:rPr>
        <w:t>INOL</w:t>
      </w:r>
      <w:r w:rsidRPr="00D10E51">
        <w:rPr>
          <w:rFonts w:ascii="Verdana" w:hAnsi="Verdana"/>
        </w:rPr>
        <w:t xml:space="preserve"> mit einem Markenrelaunch ins neue Jahrzehnt.</w:t>
      </w:r>
      <w:r w:rsidR="00D10E51" w:rsidRPr="00D10E51">
        <w:rPr>
          <w:rFonts w:ascii="Verdana" w:hAnsi="Verdana"/>
        </w:rPr>
        <w:t xml:space="preserve"> </w:t>
      </w:r>
      <w:r w:rsidR="003C4BEC" w:rsidRPr="00D10E51">
        <w:rPr>
          <w:rFonts w:ascii="Verdana" w:hAnsi="Verdana"/>
        </w:rPr>
        <w:t xml:space="preserve">Das Erscheinungsbild der </w:t>
      </w:r>
      <w:r w:rsidR="00E97745" w:rsidRPr="00D10E51">
        <w:rPr>
          <w:rFonts w:ascii="Verdana" w:hAnsi="Verdana"/>
        </w:rPr>
        <w:t>70</w:t>
      </w:r>
      <w:r w:rsidR="00DF4081">
        <w:rPr>
          <w:rFonts w:ascii="Verdana" w:hAnsi="Verdana"/>
        </w:rPr>
        <w:t>-</w:t>
      </w:r>
      <w:r w:rsidR="00997481" w:rsidRPr="00D10E51">
        <w:rPr>
          <w:rFonts w:ascii="Verdana" w:hAnsi="Verdana"/>
        </w:rPr>
        <w:t xml:space="preserve">jährigen </w:t>
      </w:r>
      <w:r w:rsidR="003C4BEC" w:rsidRPr="00D10E51">
        <w:rPr>
          <w:rFonts w:ascii="Verdana" w:hAnsi="Verdana"/>
        </w:rPr>
        <w:t>Marke Dinitrol wurde überarbeitet und fit für die Zukunft gemacht. Mit</w:t>
      </w:r>
      <w:r w:rsidR="00997481" w:rsidRPr="00D10E51">
        <w:rPr>
          <w:rFonts w:ascii="Verdana" w:hAnsi="Verdana"/>
        </w:rPr>
        <w:t xml:space="preserve"> dem</w:t>
      </w:r>
      <w:r w:rsidR="003C4BEC" w:rsidRPr="00D10E51">
        <w:rPr>
          <w:rFonts w:ascii="Verdana" w:hAnsi="Verdana"/>
        </w:rPr>
        <w:t xml:space="preserve"> </w:t>
      </w:r>
      <w:r w:rsidR="00E97745" w:rsidRPr="00D10E51">
        <w:rPr>
          <w:rFonts w:ascii="Verdana" w:hAnsi="Verdana"/>
        </w:rPr>
        <w:t>stärke</w:t>
      </w:r>
      <w:r w:rsidR="00E41F2A" w:rsidRPr="00D10E51">
        <w:rPr>
          <w:rFonts w:ascii="Verdana" w:hAnsi="Verdana"/>
        </w:rPr>
        <w:t>re</w:t>
      </w:r>
      <w:r w:rsidR="00E97745" w:rsidRPr="00D10E51">
        <w:rPr>
          <w:rFonts w:ascii="Verdana" w:hAnsi="Verdana"/>
        </w:rPr>
        <w:t xml:space="preserve">n Fokus </w:t>
      </w:r>
      <w:r w:rsidR="003C4BEC" w:rsidRPr="00D10E51">
        <w:rPr>
          <w:rFonts w:ascii="Verdana" w:hAnsi="Verdana"/>
        </w:rPr>
        <w:t>auf ein</w:t>
      </w:r>
      <w:r w:rsidR="001D212D">
        <w:rPr>
          <w:rFonts w:ascii="Verdana" w:hAnsi="Verdana"/>
        </w:rPr>
        <w:t>en</w:t>
      </w:r>
      <w:r w:rsidR="003C4BEC" w:rsidRPr="00D10E51">
        <w:rPr>
          <w:rFonts w:ascii="Verdana" w:hAnsi="Verdana"/>
        </w:rPr>
        <w:t xml:space="preserve"> einheitliche</w:t>
      </w:r>
      <w:r w:rsidR="001D212D">
        <w:rPr>
          <w:rFonts w:ascii="Verdana" w:hAnsi="Verdana"/>
        </w:rPr>
        <w:t>n Auftritt</w:t>
      </w:r>
      <w:r w:rsidR="003C4BEC" w:rsidRPr="00D10E51">
        <w:rPr>
          <w:rFonts w:ascii="Verdana" w:hAnsi="Verdana"/>
        </w:rPr>
        <w:t xml:space="preserve"> in allen Märkten weltweit sollen Bekanntheit und Qualität noch stärker positioniert werden. </w:t>
      </w:r>
      <w:r w:rsidR="00D10E51" w:rsidRPr="00D10E51">
        <w:rPr>
          <w:rFonts w:ascii="Verdana" w:hAnsi="Verdana"/>
        </w:rPr>
        <w:t xml:space="preserve">Das Verpackungsdesign sowie alle Kommunikationsmittel wurden deutlich verjüngt und aufgefrischt. </w:t>
      </w:r>
      <w:r w:rsidR="003C4BEC" w:rsidRPr="00D10E51">
        <w:rPr>
          <w:rFonts w:ascii="Verdana" w:hAnsi="Verdana"/>
        </w:rPr>
        <w:t xml:space="preserve">Auch </w:t>
      </w:r>
      <w:r w:rsidR="005D681C" w:rsidRPr="00D10E51">
        <w:rPr>
          <w:rFonts w:ascii="Verdana" w:hAnsi="Verdana"/>
        </w:rPr>
        <w:t>wird das internationale Vertriebsnetz</w:t>
      </w:r>
      <w:r w:rsidR="003C4BEC" w:rsidRPr="00D10E51">
        <w:rPr>
          <w:rFonts w:ascii="Verdana" w:hAnsi="Verdana"/>
        </w:rPr>
        <w:t xml:space="preserve"> ausgebaut, um die anerkannt hochwertigen Produkte zu </w:t>
      </w:r>
      <w:r w:rsidR="00E97745" w:rsidRPr="00D10E51">
        <w:rPr>
          <w:rFonts w:ascii="Verdana" w:hAnsi="Verdana"/>
        </w:rPr>
        <w:t>den</w:t>
      </w:r>
      <w:r w:rsidR="003C4BEC" w:rsidRPr="00D10E51">
        <w:rPr>
          <w:rFonts w:ascii="Verdana" w:hAnsi="Verdana"/>
        </w:rPr>
        <w:t xml:space="preserve"> Anwender</w:t>
      </w:r>
      <w:r w:rsidR="00E97745" w:rsidRPr="00D10E51">
        <w:rPr>
          <w:rFonts w:ascii="Verdana" w:hAnsi="Verdana"/>
        </w:rPr>
        <w:t>n</w:t>
      </w:r>
      <w:r w:rsidR="003C4BEC" w:rsidRPr="00D10E51">
        <w:rPr>
          <w:rFonts w:ascii="Verdana" w:hAnsi="Verdana"/>
        </w:rPr>
        <w:t xml:space="preserve"> zu bringen. </w:t>
      </w:r>
    </w:p>
    <w:p w14:paraId="44443CC2" w14:textId="3DBACDCF" w:rsidR="00AC52A2" w:rsidRPr="00D10E51" w:rsidRDefault="00AC52A2" w:rsidP="00E7097D">
      <w:pPr>
        <w:spacing w:line="360" w:lineRule="auto"/>
        <w:rPr>
          <w:rFonts w:ascii="Verdana" w:hAnsi="Verdana"/>
        </w:rPr>
      </w:pPr>
      <w:r w:rsidRPr="00D10E51">
        <w:rPr>
          <w:rFonts w:ascii="Verdana" w:hAnsi="Verdana"/>
          <w:b/>
          <w:bCs/>
        </w:rPr>
        <w:t>D</w:t>
      </w:r>
      <w:r w:rsidR="00297570">
        <w:rPr>
          <w:rFonts w:ascii="Verdana" w:hAnsi="Verdana"/>
          <w:b/>
          <w:bCs/>
        </w:rPr>
        <w:t>INOL</w:t>
      </w:r>
      <w:r w:rsidRPr="00D10E51">
        <w:rPr>
          <w:rFonts w:ascii="Verdana" w:hAnsi="Verdana"/>
          <w:b/>
          <w:bCs/>
        </w:rPr>
        <w:t xml:space="preserve"> setzt auf europäische Rohstoffe</w:t>
      </w:r>
      <w:r w:rsidR="001D212D">
        <w:rPr>
          <w:rFonts w:ascii="Verdana" w:hAnsi="Verdana"/>
          <w:b/>
          <w:bCs/>
        </w:rPr>
        <w:t>,</w:t>
      </w:r>
      <w:r w:rsidRPr="00D10E51">
        <w:rPr>
          <w:rFonts w:ascii="Verdana" w:hAnsi="Verdana"/>
          <w:b/>
          <w:bCs/>
        </w:rPr>
        <w:t xml:space="preserve"> Ressourcen-Schonung</w:t>
      </w:r>
      <w:r w:rsidR="001D212D">
        <w:rPr>
          <w:rFonts w:ascii="Verdana" w:hAnsi="Verdana"/>
          <w:b/>
          <w:bCs/>
        </w:rPr>
        <w:t xml:space="preserve"> und starke </w:t>
      </w:r>
      <w:r w:rsidR="008D66D8">
        <w:rPr>
          <w:rFonts w:ascii="Verdana" w:hAnsi="Verdana"/>
          <w:b/>
          <w:bCs/>
        </w:rPr>
        <w:t>Ve</w:t>
      </w:r>
      <w:r w:rsidR="00201DDA">
        <w:rPr>
          <w:rFonts w:ascii="Verdana" w:hAnsi="Verdana"/>
          <w:b/>
          <w:bCs/>
        </w:rPr>
        <w:t>r</w:t>
      </w:r>
      <w:r w:rsidR="008D66D8">
        <w:rPr>
          <w:rFonts w:ascii="Verdana" w:hAnsi="Verdana"/>
          <w:b/>
          <w:bCs/>
        </w:rPr>
        <w:t>triebsp</w:t>
      </w:r>
      <w:r w:rsidR="001D212D">
        <w:rPr>
          <w:rFonts w:ascii="Verdana" w:hAnsi="Verdana"/>
          <w:b/>
          <w:bCs/>
        </w:rPr>
        <w:t>artner</w:t>
      </w:r>
    </w:p>
    <w:p w14:paraId="08DBC728" w14:textId="4E084B6F" w:rsidR="003C2627" w:rsidRPr="00D10E51" w:rsidRDefault="000D3FB8" w:rsidP="00E7097D">
      <w:pPr>
        <w:spacing w:line="360" w:lineRule="auto"/>
        <w:rPr>
          <w:rFonts w:ascii="Verdana" w:hAnsi="Verdana"/>
        </w:rPr>
      </w:pPr>
      <w:r w:rsidRPr="00D10E51">
        <w:rPr>
          <w:rFonts w:ascii="Verdana" w:hAnsi="Verdana"/>
        </w:rPr>
        <w:t xml:space="preserve">Nicht erst seit der </w:t>
      </w:r>
      <w:r w:rsidR="00294FA5" w:rsidRPr="00D10E51">
        <w:rPr>
          <w:rFonts w:ascii="Verdana" w:hAnsi="Verdana"/>
        </w:rPr>
        <w:t>Corona-</w:t>
      </w:r>
      <w:r w:rsidR="001B34F0" w:rsidRPr="00D10E51">
        <w:rPr>
          <w:rFonts w:ascii="Verdana" w:hAnsi="Verdana"/>
        </w:rPr>
        <w:t>Krise</w:t>
      </w:r>
      <w:r w:rsidR="00294FA5" w:rsidRPr="00D10E51">
        <w:rPr>
          <w:rFonts w:ascii="Verdana" w:hAnsi="Verdana"/>
        </w:rPr>
        <w:t xml:space="preserve"> </w:t>
      </w:r>
      <w:r w:rsidRPr="00D10E51">
        <w:rPr>
          <w:rFonts w:ascii="Verdana" w:hAnsi="Verdana"/>
        </w:rPr>
        <w:t>setzt D</w:t>
      </w:r>
      <w:r w:rsidR="00775AF8">
        <w:rPr>
          <w:rFonts w:ascii="Verdana" w:hAnsi="Verdana"/>
        </w:rPr>
        <w:t>INOL</w:t>
      </w:r>
      <w:r w:rsidRPr="00D10E51">
        <w:rPr>
          <w:rFonts w:ascii="Verdana" w:hAnsi="Verdana"/>
        </w:rPr>
        <w:t xml:space="preserve"> auf</w:t>
      </w:r>
      <w:r w:rsidR="00294FA5" w:rsidRPr="00D10E51">
        <w:rPr>
          <w:rFonts w:ascii="Verdana" w:hAnsi="Verdana"/>
        </w:rPr>
        <w:t xml:space="preserve"> </w:t>
      </w:r>
      <w:r w:rsidRPr="00D10E51">
        <w:rPr>
          <w:rFonts w:ascii="Verdana" w:hAnsi="Verdana"/>
        </w:rPr>
        <w:t>europäische Rohstoffe</w:t>
      </w:r>
      <w:r w:rsidR="001D5FDE">
        <w:rPr>
          <w:rFonts w:ascii="Verdana" w:hAnsi="Verdana"/>
        </w:rPr>
        <w:t xml:space="preserve">, </w:t>
      </w:r>
      <w:r w:rsidR="00EC259C" w:rsidRPr="00D10E51">
        <w:rPr>
          <w:rFonts w:ascii="Verdana" w:hAnsi="Verdana"/>
        </w:rPr>
        <w:t>Entwicklung</w:t>
      </w:r>
      <w:r w:rsidR="001D5FDE">
        <w:rPr>
          <w:rFonts w:ascii="Verdana" w:hAnsi="Verdana"/>
        </w:rPr>
        <w:t xml:space="preserve"> sowie </w:t>
      </w:r>
      <w:r w:rsidR="00D10E51">
        <w:rPr>
          <w:rFonts w:ascii="Verdana" w:hAnsi="Verdana"/>
        </w:rPr>
        <w:t xml:space="preserve">Produktion </w:t>
      </w:r>
      <w:r w:rsidRPr="00D10E51">
        <w:rPr>
          <w:rFonts w:ascii="Verdana" w:hAnsi="Verdana"/>
        </w:rPr>
        <w:t>im eigenen Land</w:t>
      </w:r>
      <w:r w:rsidR="001D5FDE">
        <w:rPr>
          <w:rFonts w:ascii="Verdana" w:hAnsi="Verdana"/>
        </w:rPr>
        <w:t xml:space="preserve"> </w:t>
      </w:r>
      <w:r w:rsidR="001D5FDE" w:rsidRPr="00D10E51">
        <w:rPr>
          <w:rFonts w:ascii="Verdana" w:hAnsi="Verdana"/>
        </w:rPr>
        <w:t>und achtsamen Umgang mit Ressourcen</w:t>
      </w:r>
      <w:r w:rsidR="001D5FDE">
        <w:rPr>
          <w:rFonts w:ascii="Verdana" w:hAnsi="Verdana"/>
        </w:rPr>
        <w:t xml:space="preserve">. Der Produktionsstillstand </w:t>
      </w:r>
      <w:r w:rsidR="001D212D">
        <w:rPr>
          <w:rFonts w:ascii="Verdana" w:hAnsi="Verdana"/>
        </w:rPr>
        <w:t>verdeutlichte</w:t>
      </w:r>
      <w:r w:rsidR="001D5FDE">
        <w:rPr>
          <w:rFonts w:ascii="Verdana" w:hAnsi="Verdana"/>
        </w:rPr>
        <w:t xml:space="preserve"> die Wichtigkeit bestehende Fahrzeuge </w:t>
      </w:r>
      <w:r w:rsidR="001E0DD6">
        <w:rPr>
          <w:rFonts w:ascii="Verdana" w:hAnsi="Verdana"/>
        </w:rPr>
        <w:t xml:space="preserve">und Anlagen </w:t>
      </w:r>
      <w:r w:rsidR="001D5FDE">
        <w:rPr>
          <w:rFonts w:ascii="Verdana" w:hAnsi="Verdana"/>
        </w:rPr>
        <w:t xml:space="preserve">durch Korrosionsschutz und hochwertige Reparatursysteme möglichst lange nutzbar zu halten. </w:t>
      </w:r>
      <w:r w:rsidR="00E41F2A" w:rsidRPr="00D10E51">
        <w:rPr>
          <w:rFonts w:ascii="Verdana" w:hAnsi="Verdana"/>
        </w:rPr>
        <w:t>Fahr</w:t>
      </w:r>
      <w:r w:rsidRPr="00D10E51">
        <w:rPr>
          <w:rFonts w:ascii="Verdana" w:hAnsi="Verdana"/>
        </w:rPr>
        <w:t>zeugbauer</w:t>
      </w:r>
      <w:r w:rsidR="005D681C" w:rsidRPr="00D10E51">
        <w:rPr>
          <w:rFonts w:ascii="Verdana" w:hAnsi="Verdana"/>
        </w:rPr>
        <w:t>, Kommunalbetriebe</w:t>
      </w:r>
      <w:r w:rsidRPr="00D10E51">
        <w:rPr>
          <w:rFonts w:ascii="Verdana" w:hAnsi="Verdana"/>
        </w:rPr>
        <w:t xml:space="preserve"> sowie Werkstätten in aller Welt vertrauen </w:t>
      </w:r>
      <w:r w:rsidR="003C4BEC" w:rsidRPr="00D10E51">
        <w:rPr>
          <w:rFonts w:ascii="Verdana" w:hAnsi="Verdana"/>
        </w:rPr>
        <w:t xml:space="preserve">auf die </w:t>
      </w:r>
      <w:r w:rsidRPr="00D10E51">
        <w:rPr>
          <w:rFonts w:ascii="Verdana" w:hAnsi="Verdana"/>
        </w:rPr>
        <w:t>innovative</w:t>
      </w:r>
      <w:r w:rsidR="003C4BEC" w:rsidRPr="00D10E51">
        <w:rPr>
          <w:rFonts w:ascii="Verdana" w:hAnsi="Verdana"/>
        </w:rPr>
        <w:t>n</w:t>
      </w:r>
      <w:r w:rsidRPr="00D10E51">
        <w:rPr>
          <w:rFonts w:ascii="Verdana" w:hAnsi="Verdana"/>
        </w:rPr>
        <w:t xml:space="preserve"> Produkte</w:t>
      </w:r>
      <w:r w:rsidR="001D5FDE">
        <w:rPr>
          <w:rFonts w:ascii="Verdana" w:hAnsi="Verdana"/>
        </w:rPr>
        <w:t xml:space="preserve"> von Dinitrol. Diese bewähren sich nicht n</w:t>
      </w:r>
      <w:r w:rsidRPr="00D10E51">
        <w:rPr>
          <w:rFonts w:ascii="Verdana" w:hAnsi="Verdana"/>
        </w:rPr>
        <w:t>ur in der Fertigung</w:t>
      </w:r>
      <w:r w:rsidR="001D5FDE">
        <w:rPr>
          <w:rFonts w:ascii="Verdana" w:hAnsi="Verdana"/>
        </w:rPr>
        <w:t xml:space="preserve">, </w:t>
      </w:r>
      <w:r w:rsidRPr="00D10E51">
        <w:rPr>
          <w:rFonts w:ascii="Verdana" w:hAnsi="Verdana"/>
        </w:rPr>
        <w:t xml:space="preserve">sondern </w:t>
      </w:r>
      <w:r w:rsidR="001D5FDE">
        <w:rPr>
          <w:rFonts w:ascii="Verdana" w:hAnsi="Verdana"/>
        </w:rPr>
        <w:t xml:space="preserve">machen </w:t>
      </w:r>
      <w:r w:rsidR="003C4BEC" w:rsidRPr="00D10E51">
        <w:rPr>
          <w:rFonts w:ascii="Verdana" w:hAnsi="Verdana"/>
        </w:rPr>
        <w:t>Mobilität, Transport und Industrie</w:t>
      </w:r>
      <w:r w:rsidR="00EC259C" w:rsidRPr="00D10E51">
        <w:rPr>
          <w:rFonts w:ascii="Verdana" w:hAnsi="Verdana"/>
        </w:rPr>
        <w:t xml:space="preserve"> insgesamt</w:t>
      </w:r>
      <w:r w:rsidR="003C4BEC" w:rsidRPr="00D10E51">
        <w:rPr>
          <w:rFonts w:ascii="Verdana" w:hAnsi="Verdana"/>
        </w:rPr>
        <w:t xml:space="preserve"> sicherer und langlebiger</w:t>
      </w:r>
      <w:r w:rsidR="001D5FDE">
        <w:rPr>
          <w:rFonts w:ascii="Verdana" w:hAnsi="Verdana"/>
        </w:rPr>
        <w:t>.</w:t>
      </w:r>
      <w:r w:rsidR="003C4BEC" w:rsidRPr="00D10E51">
        <w:rPr>
          <w:rFonts w:ascii="Verdana" w:hAnsi="Verdana"/>
        </w:rPr>
        <w:t xml:space="preserve"> </w:t>
      </w:r>
    </w:p>
    <w:p w14:paraId="299EB1BB" w14:textId="40D66C09" w:rsidR="00793135" w:rsidRDefault="00296640" w:rsidP="00E7097D">
      <w:pPr>
        <w:spacing w:line="360" w:lineRule="auto"/>
        <w:rPr>
          <w:rFonts w:ascii="Verdana" w:hAnsi="Verdana"/>
        </w:rPr>
      </w:pPr>
      <w:r w:rsidRPr="00D10E51">
        <w:rPr>
          <w:rFonts w:ascii="Verdana" w:hAnsi="Verdana"/>
        </w:rPr>
        <w:t xml:space="preserve">Vertriebspartner </w:t>
      </w:r>
      <w:r w:rsidR="005D681C" w:rsidRPr="00D10E51">
        <w:rPr>
          <w:rFonts w:ascii="Verdana" w:hAnsi="Verdana"/>
        </w:rPr>
        <w:t xml:space="preserve">für Österreich und Deutschland </w:t>
      </w:r>
      <w:r w:rsidRPr="00D10E51">
        <w:rPr>
          <w:rFonts w:ascii="Verdana" w:hAnsi="Verdana"/>
        </w:rPr>
        <w:t xml:space="preserve">DKS Technik </w:t>
      </w:r>
      <w:r w:rsidR="00DF4081">
        <w:rPr>
          <w:rFonts w:ascii="Verdana" w:hAnsi="Verdana"/>
        </w:rPr>
        <w:t xml:space="preserve">GmbH </w:t>
      </w:r>
      <w:r w:rsidRPr="00D10E51">
        <w:rPr>
          <w:rFonts w:ascii="Verdana" w:hAnsi="Verdana"/>
        </w:rPr>
        <w:t xml:space="preserve">war als langjähriger sowie umsatzstärkster Vertriebspartner </w:t>
      </w:r>
      <w:r w:rsidR="006F5C1F" w:rsidRPr="00D10E51">
        <w:rPr>
          <w:rFonts w:ascii="Verdana" w:hAnsi="Verdana"/>
        </w:rPr>
        <w:t xml:space="preserve">in Europa </w:t>
      </w:r>
      <w:r w:rsidRPr="00D10E51">
        <w:rPr>
          <w:rFonts w:ascii="Verdana" w:hAnsi="Verdana"/>
        </w:rPr>
        <w:t xml:space="preserve">maßgeblich am </w:t>
      </w:r>
      <w:r w:rsidR="001D5FDE">
        <w:rPr>
          <w:rFonts w:ascii="Verdana" w:hAnsi="Verdana"/>
        </w:rPr>
        <w:t>Markenbildungsp</w:t>
      </w:r>
      <w:r w:rsidRPr="00D10E51">
        <w:rPr>
          <w:rFonts w:ascii="Verdana" w:hAnsi="Verdana"/>
        </w:rPr>
        <w:t>rozess beteiligt: „Wi</w:t>
      </w:r>
      <w:r w:rsidR="005D681C" w:rsidRPr="00D10E51">
        <w:rPr>
          <w:rFonts w:ascii="Verdana" w:hAnsi="Verdana"/>
        </w:rPr>
        <w:t>r</w:t>
      </w:r>
      <w:r w:rsidRPr="00D10E51">
        <w:rPr>
          <w:rFonts w:ascii="Verdana" w:hAnsi="Verdana"/>
        </w:rPr>
        <w:t xml:space="preserve"> </w:t>
      </w:r>
      <w:r w:rsidR="005D681C" w:rsidRPr="00D10E51">
        <w:rPr>
          <w:rFonts w:ascii="Verdana" w:hAnsi="Verdana"/>
        </w:rPr>
        <w:t>sind seit 50 Jahren Lieferant für Dinitrol-Produkte</w:t>
      </w:r>
      <w:r w:rsidR="00DA5264">
        <w:rPr>
          <w:rFonts w:ascii="Verdana" w:hAnsi="Verdana"/>
        </w:rPr>
        <w:t xml:space="preserve"> und investierten</w:t>
      </w:r>
      <w:r w:rsidR="006668CB">
        <w:rPr>
          <w:rFonts w:ascii="Verdana" w:hAnsi="Verdana"/>
        </w:rPr>
        <w:t xml:space="preserve"> </w:t>
      </w:r>
      <w:r w:rsidR="00DA5264">
        <w:rPr>
          <w:rFonts w:ascii="Verdana" w:hAnsi="Verdana"/>
        </w:rPr>
        <w:t>viel in die</w:t>
      </w:r>
      <w:r w:rsidR="006F5C1F" w:rsidRPr="00D10E51">
        <w:rPr>
          <w:rFonts w:ascii="Verdana" w:hAnsi="Verdana"/>
        </w:rPr>
        <w:t xml:space="preserve"> Markenpositionierung</w:t>
      </w:r>
      <w:r w:rsidR="002903A2">
        <w:rPr>
          <w:rFonts w:ascii="Verdana" w:hAnsi="Verdana"/>
        </w:rPr>
        <w:t>, speziell bei Werkstätten</w:t>
      </w:r>
      <w:r w:rsidR="006668CB">
        <w:rPr>
          <w:rFonts w:ascii="Verdana" w:hAnsi="Verdana"/>
        </w:rPr>
        <w:t xml:space="preserve"> für die ein eigenes Marketingkonzept </w:t>
      </w:r>
      <w:r w:rsidR="00107850">
        <w:rPr>
          <w:rFonts w:ascii="Verdana" w:hAnsi="Verdana"/>
        </w:rPr>
        <w:t>er</w:t>
      </w:r>
      <w:r w:rsidR="006668CB">
        <w:rPr>
          <w:rFonts w:ascii="Verdana" w:hAnsi="Verdana"/>
        </w:rPr>
        <w:t>arbeitet wurde</w:t>
      </w:r>
      <w:r w:rsidR="002903A2">
        <w:rPr>
          <w:rFonts w:ascii="Verdana" w:hAnsi="Verdana"/>
        </w:rPr>
        <w:t xml:space="preserve">. </w:t>
      </w:r>
    </w:p>
    <w:p w14:paraId="6B6427A4" w14:textId="77777777" w:rsidR="00793135" w:rsidRDefault="00793135" w:rsidP="00E7097D">
      <w:pPr>
        <w:spacing w:line="360" w:lineRule="auto"/>
        <w:rPr>
          <w:rFonts w:ascii="Verdana" w:hAnsi="Verdana"/>
        </w:rPr>
      </w:pPr>
    </w:p>
    <w:p w14:paraId="62A4435B" w14:textId="77777777" w:rsidR="00793135" w:rsidRDefault="00793135" w:rsidP="00E7097D">
      <w:pPr>
        <w:spacing w:line="360" w:lineRule="auto"/>
        <w:rPr>
          <w:rFonts w:ascii="Verdana" w:hAnsi="Verdana"/>
        </w:rPr>
      </w:pPr>
    </w:p>
    <w:p w14:paraId="1A800F61" w14:textId="77777777" w:rsidR="00793135" w:rsidRDefault="00793135" w:rsidP="00E7097D">
      <w:pPr>
        <w:spacing w:line="360" w:lineRule="auto"/>
        <w:rPr>
          <w:rFonts w:ascii="Verdana" w:hAnsi="Verdana"/>
        </w:rPr>
      </w:pPr>
    </w:p>
    <w:p w14:paraId="7273F37D" w14:textId="4AF05A0A" w:rsidR="00FB2E98" w:rsidRDefault="006668CB" w:rsidP="00E7097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Auch konnten wir kombiniert mit </w:t>
      </w:r>
      <w:r w:rsidR="00CC054F">
        <w:rPr>
          <w:rFonts w:ascii="Verdana" w:hAnsi="Verdana"/>
        </w:rPr>
        <w:t xml:space="preserve">Seriosität und </w:t>
      </w:r>
      <w:r w:rsidR="00FB2E98">
        <w:rPr>
          <w:rFonts w:ascii="Verdana" w:hAnsi="Verdana"/>
        </w:rPr>
        <w:t xml:space="preserve">der </w:t>
      </w:r>
      <w:r>
        <w:rPr>
          <w:rFonts w:ascii="Verdana" w:hAnsi="Verdana"/>
        </w:rPr>
        <w:t>hohen technischen Kompetenz unserer Mitarbeiter viele große Industriekunden von der Qualität der Dinitr</w:t>
      </w:r>
      <w:r w:rsidR="00DF4081">
        <w:rPr>
          <w:rFonts w:ascii="Verdana" w:hAnsi="Verdana"/>
        </w:rPr>
        <w:t>ol-</w:t>
      </w:r>
      <w:r>
        <w:rPr>
          <w:rFonts w:ascii="Verdana" w:hAnsi="Verdana"/>
        </w:rPr>
        <w:t>Produkte überzeugen</w:t>
      </w:r>
      <w:r w:rsidR="0096026C">
        <w:rPr>
          <w:rFonts w:ascii="Verdana" w:hAnsi="Verdana"/>
        </w:rPr>
        <w:t xml:space="preserve">. </w:t>
      </w:r>
      <w:r>
        <w:rPr>
          <w:rFonts w:ascii="Verdana" w:hAnsi="Verdana"/>
        </w:rPr>
        <w:t>Wir freuen uns über den internationalen Konsens der Dinitrol-Part</w:t>
      </w:r>
      <w:r w:rsidR="00FB2E98">
        <w:rPr>
          <w:rFonts w:ascii="Verdana" w:hAnsi="Verdana"/>
        </w:rPr>
        <w:t>n</w:t>
      </w:r>
      <w:r>
        <w:rPr>
          <w:rFonts w:ascii="Verdana" w:hAnsi="Verdana"/>
        </w:rPr>
        <w:t>er das Markenbewusstsein weltweit wieder mehr in den Fokus zu rücken</w:t>
      </w:r>
      <w:r w:rsidR="00FB2E98">
        <w:rPr>
          <w:rFonts w:ascii="Verdana" w:hAnsi="Verdana"/>
        </w:rPr>
        <w:t xml:space="preserve"> und das Markenprofil</w:t>
      </w:r>
      <w:r w:rsidR="001D212D">
        <w:rPr>
          <w:rFonts w:ascii="Verdana" w:hAnsi="Verdana"/>
        </w:rPr>
        <w:t xml:space="preserve"> durch einheitliches Design</w:t>
      </w:r>
      <w:r w:rsidR="00FB2E98">
        <w:rPr>
          <w:rFonts w:ascii="Verdana" w:hAnsi="Verdana"/>
        </w:rPr>
        <w:t xml:space="preserve"> noch mehr zu stärken</w:t>
      </w:r>
      <w:r w:rsidR="001D212D">
        <w:rPr>
          <w:rFonts w:ascii="Verdana" w:hAnsi="Verdana"/>
        </w:rPr>
        <w:t>. Qualität alleine reicht heute nicht mehr. Erfolg hat nur, wer strategisch und aktiv ein klares Profil am Markt entwickelt</w:t>
      </w:r>
      <w:r w:rsidR="00296640" w:rsidRPr="00D10E51">
        <w:rPr>
          <w:rFonts w:ascii="Verdana" w:hAnsi="Verdana"/>
        </w:rPr>
        <w:t>,</w:t>
      </w:r>
      <w:r w:rsidR="006F5C1F" w:rsidRPr="00D10E51">
        <w:rPr>
          <w:rFonts w:ascii="Verdana" w:hAnsi="Verdana"/>
        </w:rPr>
        <w:t>“</w:t>
      </w:r>
      <w:r w:rsidR="00296640" w:rsidRPr="00D10E51">
        <w:rPr>
          <w:rFonts w:ascii="Verdana" w:hAnsi="Verdana"/>
        </w:rPr>
        <w:t xml:space="preserve"> so Thomas Knapp, Geschäftsführer DKS Technik</w:t>
      </w:r>
      <w:r w:rsidR="00DF4081">
        <w:rPr>
          <w:rFonts w:ascii="Verdana" w:hAnsi="Verdana"/>
        </w:rPr>
        <w:t xml:space="preserve"> GmbH</w:t>
      </w:r>
      <w:r w:rsidR="00296640" w:rsidRPr="00D10E51">
        <w:rPr>
          <w:rFonts w:ascii="Verdana" w:hAnsi="Verdana"/>
        </w:rPr>
        <w:t xml:space="preserve">. </w:t>
      </w:r>
    </w:p>
    <w:p w14:paraId="6550F7D2" w14:textId="5668105B" w:rsidR="005E2F82" w:rsidRDefault="00FB2E98" w:rsidP="00E7097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Din</w:t>
      </w:r>
      <w:r w:rsidR="006F5C1F" w:rsidRPr="00D10E51">
        <w:rPr>
          <w:rFonts w:ascii="Verdana" w:hAnsi="Verdana"/>
        </w:rPr>
        <w:t xml:space="preserve">itrol </w:t>
      </w:r>
      <w:r w:rsidR="00566D12" w:rsidRPr="00D10E51">
        <w:rPr>
          <w:rFonts w:ascii="Verdana" w:hAnsi="Verdana"/>
        </w:rPr>
        <w:t>entwickelte sich seit der Einführung</w:t>
      </w:r>
      <w:r w:rsidR="006F5C1F" w:rsidRPr="00D10E51">
        <w:rPr>
          <w:rFonts w:ascii="Verdana" w:hAnsi="Verdana"/>
        </w:rPr>
        <w:t xml:space="preserve"> 1947 </w:t>
      </w:r>
      <w:r w:rsidR="00566D12" w:rsidRPr="00D10E51">
        <w:rPr>
          <w:rFonts w:ascii="Verdana" w:hAnsi="Verdana"/>
        </w:rPr>
        <w:t>rasch</w:t>
      </w:r>
      <w:r w:rsidR="006F5C1F" w:rsidRPr="00D10E51">
        <w:rPr>
          <w:rFonts w:ascii="Verdana" w:hAnsi="Verdana"/>
        </w:rPr>
        <w:t xml:space="preserve"> zu</w:t>
      </w:r>
      <w:r w:rsidR="001E0DD6">
        <w:rPr>
          <w:rFonts w:ascii="Verdana" w:hAnsi="Verdana"/>
        </w:rPr>
        <w:t>r</w:t>
      </w:r>
      <w:r w:rsidR="006F5C1F" w:rsidRPr="00D10E51">
        <w:rPr>
          <w:rFonts w:ascii="Verdana" w:hAnsi="Verdana"/>
        </w:rPr>
        <w:t xml:space="preserve"> </w:t>
      </w:r>
      <w:r w:rsidR="00E41F2A" w:rsidRPr="00D10E51">
        <w:rPr>
          <w:rFonts w:ascii="Verdana" w:hAnsi="Verdana"/>
        </w:rPr>
        <w:t xml:space="preserve">weltweit führenden </w:t>
      </w:r>
      <w:r w:rsidR="001E0DD6">
        <w:rPr>
          <w:rFonts w:ascii="Verdana" w:hAnsi="Verdana"/>
        </w:rPr>
        <w:t>Marke für</w:t>
      </w:r>
      <w:r w:rsidR="006F5C1F" w:rsidRPr="00D10E51">
        <w:rPr>
          <w:rFonts w:ascii="Verdana" w:hAnsi="Verdana"/>
        </w:rPr>
        <w:t xml:space="preserve"> Korrosionsschutz</w:t>
      </w:r>
      <w:r w:rsidR="00E41F2A" w:rsidRPr="00D10E51">
        <w:rPr>
          <w:rFonts w:ascii="Verdana" w:hAnsi="Verdana"/>
        </w:rPr>
        <w:t>. Das Dinitrol 2-Schicht-Verfahren bestehend aus Hohlraumversiegelung und Unterbodenschutz</w:t>
      </w:r>
      <w:r w:rsidR="00566D12" w:rsidRPr="00D10E51">
        <w:rPr>
          <w:rFonts w:ascii="Verdana" w:hAnsi="Verdana"/>
        </w:rPr>
        <w:t xml:space="preserve"> </w:t>
      </w:r>
      <w:r w:rsidR="00587046" w:rsidRPr="00D10E51">
        <w:rPr>
          <w:rFonts w:ascii="Verdana" w:hAnsi="Verdana"/>
        </w:rPr>
        <w:t>wird von Kommunalbetrieben und Nutzfahrzeugbauern geschätzt. OEM und Werkstattprofis vertrauen beim Schützen, Kleben, Dichten und Reparieren auf Dinitrol Produkte</w:t>
      </w:r>
      <w:r w:rsidR="006F5C1F" w:rsidRPr="00D10E51">
        <w:rPr>
          <w:rFonts w:ascii="Verdana" w:hAnsi="Verdana"/>
        </w:rPr>
        <w:t xml:space="preserve">. </w:t>
      </w:r>
      <w:r w:rsidR="00610904" w:rsidRPr="00D10E51">
        <w:rPr>
          <w:rFonts w:ascii="Verdana" w:hAnsi="Verdana"/>
        </w:rPr>
        <w:t xml:space="preserve">Top-Priorität hat das Qualitätsversprechen: </w:t>
      </w:r>
      <w:r w:rsidR="00D404C4">
        <w:rPr>
          <w:rFonts w:ascii="Verdana" w:hAnsi="Verdana"/>
        </w:rPr>
        <w:t>U</w:t>
      </w:r>
      <w:r w:rsidR="00D404C4" w:rsidRPr="00D10E51">
        <w:rPr>
          <w:rFonts w:ascii="Verdana" w:hAnsi="Verdana"/>
        </w:rPr>
        <w:t xml:space="preserve">m Mobilität zu sichern und alle Arten von </w:t>
      </w:r>
      <w:r w:rsidR="00D404C4">
        <w:rPr>
          <w:rFonts w:ascii="Verdana" w:hAnsi="Verdana"/>
        </w:rPr>
        <w:t>F</w:t>
      </w:r>
      <w:r w:rsidR="00D404C4" w:rsidRPr="00D10E51">
        <w:rPr>
          <w:rFonts w:ascii="Verdana" w:hAnsi="Verdana"/>
        </w:rPr>
        <w:t>ahrzeugen sowie Industrieanlagen am Laufen zu halten, Ausfallzeiten zu verringern und Werte zu schützen</w:t>
      </w:r>
      <w:r w:rsidR="00D404C4">
        <w:rPr>
          <w:rFonts w:ascii="Verdana" w:hAnsi="Verdana"/>
        </w:rPr>
        <w:t>, hat Dinitrol f</w:t>
      </w:r>
      <w:r w:rsidR="00610904" w:rsidRPr="00D10E51">
        <w:rPr>
          <w:rFonts w:ascii="Verdana" w:hAnsi="Verdana"/>
        </w:rPr>
        <w:t>ür jede Anwendung</w:t>
      </w:r>
      <w:r w:rsidR="00D404C4">
        <w:rPr>
          <w:rFonts w:ascii="Verdana" w:hAnsi="Verdana"/>
        </w:rPr>
        <w:t xml:space="preserve"> und</w:t>
      </w:r>
      <w:r w:rsidR="00610904" w:rsidRPr="00D10E51">
        <w:rPr>
          <w:rFonts w:ascii="Verdana" w:hAnsi="Verdana"/>
        </w:rPr>
        <w:t xml:space="preserve"> für jede Aufgabenstellung die beste Lösung parat</w:t>
      </w:r>
      <w:r w:rsidR="00D404C4">
        <w:rPr>
          <w:rFonts w:ascii="Verdana" w:hAnsi="Verdana"/>
        </w:rPr>
        <w:t>.</w:t>
      </w:r>
      <w:r w:rsidR="00610904" w:rsidRPr="00D10E51">
        <w:rPr>
          <w:rFonts w:ascii="Verdana" w:hAnsi="Verdana"/>
        </w:rPr>
        <w:t xml:space="preserve"> </w:t>
      </w:r>
    </w:p>
    <w:p w14:paraId="1C9213C7" w14:textId="77777777" w:rsidR="00D46F76" w:rsidRPr="0023248C" w:rsidRDefault="00D46F76" w:rsidP="00D46F76">
      <w:pPr>
        <w:spacing w:line="320" w:lineRule="atLeast"/>
        <w:rPr>
          <w:rFonts w:ascii="Helvetica" w:hAnsi="Helvetica" w:cs="Arial"/>
        </w:rPr>
      </w:pPr>
    </w:p>
    <w:p w14:paraId="2B0D6CC5" w14:textId="78A73663" w:rsidR="00D46F76" w:rsidRPr="0023248C" w:rsidRDefault="00D46F76" w:rsidP="00D46F76">
      <w:pPr>
        <w:rPr>
          <w:rFonts w:ascii="Helvetica" w:hAnsi="Helvetica"/>
          <w:b/>
        </w:rPr>
      </w:pPr>
      <w:r w:rsidRPr="0023248C">
        <w:rPr>
          <w:rFonts w:ascii="Helvetica" w:hAnsi="Helvetica"/>
          <w:b/>
        </w:rPr>
        <w:t>Bild-Hinweis:</w:t>
      </w:r>
      <w:r>
        <w:rPr>
          <w:rFonts w:ascii="Helvetica" w:hAnsi="Helvetica"/>
          <w:b/>
        </w:rPr>
        <w:t xml:space="preserve"> </w:t>
      </w:r>
      <w:r w:rsidRPr="0023248C">
        <w:rPr>
          <w:rFonts w:ascii="Helvetica" w:hAnsi="Helvetica"/>
          <w:bCs/>
        </w:rPr>
        <w:t xml:space="preserve">Quelle </w:t>
      </w:r>
      <w:r>
        <w:rPr>
          <w:rFonts w:ascii="Helvetica" w:hAnsi="Helvetica"/>
          <w:bCs/>
        </w:rPr>
        <w:t>D</w:t>
      </w:r>
      <w:r w:rsidR="00CB2CD9">
        <w:rPr>
          <w:rFonts w:ascii="Helvetica" w:hAnsi="Helvetica"/>
          <w:bCs/>
        </w:rPr>
        <w:t>INOL</w:t>
      </w:r>
      <w:r w:rsidRPr="0023248C">
        <w:rPr>
          <w:rFonts w:ascii="Helvetica" w:hAnsi="Helvetica"/>
          <w:bCs/>
        </w:rPr>
        <w:t xml:space="preserve">; Abdruck </w:t>
      </w:r>
      <w:r>
        <w:rPr>
          <w:rFonts w:ascii="Helvetica" w:hAnsi="Helvetica"/>
          <w:bCs/>
        </w:rPr>
        <w:t xml:space="preserve">für redaktionelle Zwecke </w:t>
      </w:r>
      <w:r w:rsidRPr="0023248C">
        <w:rPr>
          <w:rFonts w:ascii="Helvetica" w:hAnsi="Helvetica"/>
          <w:bCs/>
        </w:rPr>
        <w:t>honorarfrei.</w:t>
      </w:r>
    </w:p>
    <w:p w14:paraId="3D12933D" w14:textId="77777777" w:rsidR="00D46F76" w:rsidRPr="0023248C" w:rsidRDefault="00D46F76" w:rsidP="00D46F76">
      <w:pPr>
        <w:rPr>
          <w:rFonts w:ascii="Helvetica" w:hAnsi="Helvetica"/>
          <w:b/>
        </w:rPr>
      </w:pPr>
    </w:p>
    <w:p w14:paraId="46DBB77C" w14:textId="5622C5D9" w:rsidR="00D46F76" w:rsidRPr="009E45BA" w:rsidRDefault="00D46F76" w:rsidP="00D46F76">
      <w:pPr>
        <w:rPr>
          <w:rFonts w:ascii="Helvetica" w:hAnsi="Helvetica"/>
          <w:b/>
        </w:rPr>
      </w:pPr>
      <w:r w:rsidRPr="0023248C">
        <w:rPr>
          <w:rFonts w:ascii="Helvetica" w:hAnsi="Helvetica"/>
          <w:b/>
        </w:rPr>
        <w:t>Presse-Rückfragen</w:t>
      </w:r>
      <w:r w:rsidR="009E45BA">
        <w:rPr>
          <w:rFonts w:ascii="Helvetica" w:hAnsi="Helvetica"/>
          <w:b/>
        </w:rPr>
        <w:t>:</w:t>
      </w:r>
      <w:r w:rsidR="009E45BA">
        <w:rPr>
          <w:rFonts w:ascii="Helvetica" w:hAnsi="Helvetica"/>
          <w:b/>
        </w:rPr>
        <w:br/>
      </w:r>
      <w:r w:rsidRPr="0023248C">
        <w:rPr>
          <w:rFonts w:ascii="Helvetica" w:hAnsi="Helvetica"/>
        </w:rPr>
        <w:t xml:space="preserve">ImPressRoom – Agentur </w:t>
      </w:r>
      <w:r>
        <w:rPr>
          <w:rFonts w:ascii="Helvetica" w:hAnsi="Helvetica"/>
        </w:rPr>
        <w:t>für Kommunikation</w:t>
      </w:r>
      <w:r w:rsidR="009E45BA">
        <w:rPr>
          <w:rFonts w:ascii="Helvetica" w:hAnsi="Helvetica"/>
          <w:b/>
        </w:rPr>
        <w:br/>
      </w:r>
      <w:r w:rsidRPr="00982D67">
        <w:rPr>
          <w:rFonts w:ascii="Helvetica" w:hAnsi="Helvetica"/>
          <w:lang w:val="en-US"/>
        </w:rPr>
        <w:t>Mag. Barbara Taxacher MAS</w:t>
      </w:r>
      <w:r w:rsidR="009E45BA">
        <w:rPr>
          <w:rFonts w:ascii="Helvetica" w:hAnsi="Helvetica"/>
          <w:b/>
        </w:rPr>
        <w:br/>
      </w:r>
      <w:r w:rsidRPr="00982D67">
        <w:rPr>
          <w:rFonts w:ascii="Helvetica" w:hAnsi="Helvetica"/>
          <w:lang w:val="en-US"/>
        </w:rPr>
        <w:t xml:space="preserve">Tel.: +43 (0)676 366 23 99 </w:t>
      </w:r>
      <w:r w:rsidR="009E45BA">
        <w:rPr>
          <w:rFonts w:ascii="Helvetica" w:hAnsi="Helvetica"/>
          <w:b/>
        </w:rPr>
        <w:br/>
      </w:r>
      <w:r w:rsidRPr="00982D67">
        <w:rPr>
          <w:rFonts w:ascii="Helvetica" w:hAnsi="Helvetica"/>
          <w:lang w:val="en-US"/>
        </w:rPr>
        <w:t>Mail: taxacher@impressroom.com</w:t>
      </w:r>
    </w:p>
    <w:bookmarkEnd w:id="0"/>
    <w:p w14:paraId="586E5A7B" w14:textId="77777777" w:rsidR="00D46F76" w:rsidRPr="00D10E51" w:rsidRDefault="00D46F76" w:rsidP="00E7097D">
      <w:pPr>
        <w:spacing w:line="360" w:lineRule="auto"/>
        <w:rPr>
          <w:rFonts w:ascii="Verdana" w:hAnsi="Verdana"/>
        </w:rPr>
      </w:pPr>
    </w:p>
    <w:sectPr w:rsidR="00D46F76" w:rsidRPr="00D10E51" w:rsidSect="00793135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37"/>
    <w:rsid w:val="00017274"/>
    <w:rsid w:val="000763E7"/>
    <w:rsid w:val="00085347"/>
    <w:rsid w:val="000D3FB8"/>
    <w:rsid w:val="00107850"/>
    <w:rsid w:val="001B34F0"/>
    <w:rsid w:val="001B526D"/>
    <w:rsid w:val="001D212D"/>
    <w:rsid w:val="001D5FDE"/>
    <w:rsid w:val="001E0DD6"/>
    <w:rsid w:val="00201DDA"/>
    <w:rsid w:val="002221E7"/>
    <w:rsid w:val="002903A2"/>
    <w:rsid w:val="00294FA5"/>
    <w:rsid w:val="00296640"/>
    <w:rsid w:val="00297570"/>
    <w:rsid w:val="00372684"/>
    <w:rsid w:val="003C075A"/>
    <w:rsid w:val="003C2627"/>
    <w:rsid w:val="003C4BEC"/>
    <w:rsid w:val="003F38D8"/>
    <w:rsid w:val="003F705A"/>
    <w:rsid w:val="004170D6"/>
    <w:rsid w:val="0049340C"/>
    <w:rsid w:val="004A4411"/>
    <w:rsid w:val="00566D12"/>
    <w:rsid w:val="00587046"/>
    <w:rsid w:val="005D681C"/>
    <w:rsid w:val="005E2F82"/>
    <w:rsid w:val="00610904"/>
    <w:rsid w:val="00616E7E"/>
    <w:rsid w:val="00653134"/>
    <w:rsid w:val="006668CB"/>
    <w:rsid w:val="006F5C1F"/>
    <w:rsid w:val="00775AF8"/>
    <w:rsid w:val="00793135"/>
    <w:rsid w:val="008942C6"/>
    <w:rsid w:val="008D66D8"/>
    <w:rsid w:val="00913F12"/>
    <w:rsid w:val="0096026C"/>
    <w:rsid w:val="00997481"/>
    <w:rsid w:val="009C1438"/>
    <w:rsid w:val="009E45BA"/>
    <w:rsid w:val="00A94E9B"/>
    <w:rsid w:val="00AC52A2"/>
    <w:rsid w:val="00AD0ADD"/>
    <w:rsid w:val="00AE1EB6"/>
    <w:rsid w:val="00CB2CD9"/>
    <w:rsid w:val="00CC054F"/>
    <w:rsid w:val="00D10E51"/>
    <w:rsid w:val="00D404C4"/>
    <w:rsid w:val="00D46F76"/>
    <w:rsid w:val="00D50FF9"/>
    <w:rsid w:val="00DA5264"/>
    <w:rsid w:val="00DF4081"/>
    <w:rsid w:val="00E41F2A"/>
    <w:rsid w:val="00E43EED"/>
    <w:rsid w:val="00E665CC"/>
    <w:rsid w:val="00E7097D"/>
    <w:rsid w:val="00E96350"/>
    <w:rsid w:val="00E97745"/>
    <w:rsid w:val="00EC259C"/>
    <w:rsid w:val="00F20D37"/>
    <w:rsid w:val="00F744D5"/>
    <w:rsid w:val="00F90B2A"/>
    <w:rsid w:val="00FB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D2C3"/>
  <w15:chartTrackingRefBased/>
  <w15:docId w15:val="{D754FA8A-9F30-4766-8B85-D089A665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Taxacher</dc:creator>
  <cp:keywords/>
  <dc:description/>
  <cp:lastModifiedBy>Barbara Taxacher</cp:lastModifiedBy>
  <cp:revision>16</cp:revision>
  <dcterms:created xsi:type="dcterms:W3CDTF">2020-05-15T09:38:00Z</dcterms:created>
  <dcterms:modified xsi:type="dcterms:W3CDTF">2020-05-20T08:51:00Z</dcterms:modified>
</cp:coreProperties>
</file>